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E0" w:rsidRDefault="00E7248F">
      <w:r>
        <w:t>Ordre d’utilisation des bandes</w:t>
      </w:r>
    </w:p>
    <w:p w:rsidR="00E7248F" w:rsidRDefault="00E7248F" w:rsidP="00E7248F">
      <w:r>
        <w:t>Priorités d’utilisation des cartouches lors d’une sauvegarde</w:t>
      </w:r>
    </w:p>
    <w:p w:rsidR="00E7248F" w:rsidRDefault="00E7248F" w:rsidP="00E7248F">
      <w:r>
        <w:t>Au cours d’une sauvegarde, les cartouches sont utilisées dans l’ordre suivant :</w:t>
      </w:r>
    </w:p>
    <w:p w:rsidR="00E7248F" w:rsidRDefault="00E7248F" w:rsidP="00E7248F">
      <w:pPr>
        <w:pStyle w:val="Paragraphedeliste"/>
      </w:pPr>
      <w:r>
        <w:t>1.</w:t>
      </w:r>
      <w:r>
        <w:tab/>
        <w:t>La cartouche labell</w:t>
      </w:r>
      <w:r>
        <w:t>isé</w:t>
      </w:r>
      <w:r>
        <w:t xml:space="preserve">e partiellement remplie, non </w:t>
      </w:r>
      <w:proofErr w:type="spellStart"/>
      <w:r>
        <w:t>cloturée</w:t>
      </w:r>
      <w:proofErr w:type="spellEnd"/>
      <w:r>
        <w:t>, la plus récemment utilisée.</w:t>
      </w:r>
    </w:p>
    <w:p w:rsidR="00E7248F" w:rsidRDefault="00E7248F" w:rsidP="00E7248F">
      <w:pPr>
        <w:pStyle w:val="Paragraphedeliste"/>
      </w:pPr>
      <w:r>
        <w:t>2.</w:t>
      </w:r>
      <w:r>
        <w:tab/>
        <w:t>Toute autre cartouche labell</w:t>
      </w:r>
      <w:r>
        <w:t>isé</w:t>
      </w:r>
      <w:r>
        <w:t xml:space="preserve">e partiellement remplie non </w:t>
      </w:r>
      <w:proofErr w:type="spellStart"/>
      <w:r>
        <w:t>cloturée</w:t>
      </w:r>
      <w:proofErr w:type="spellEnd"/>
      <w:r>
        <w:t>.</w:t>
      </w:r>
    </w:p>
    <w:p w:rsidR="00E7248F" w:rsidRDefault="00E7248F" w:rsidP="00E7248F">
      <w:pPr>
        <w:pStyle w:val="Paragraphedeliste"/>
      </w:pPr>
      <w:r>
        <w:t>3.</w:t>
      </w:r>
      <w:r>
        <w:tab/>
        <w:t>Toute cartouche labell</w:t>
      </w:r>
      <w:r>
        <w:t>is</w:t>
      </w:r>
      <w:r>
        <w:t>ée vide.</w:t>
      </w:r>
    </w:p>
    <w:p w:rsidR="00E7248F" w:rsidRDefault="00E7248F" w:rsidP="00E7248F">
      <w:pPr>
        <w:pStyle w:val="Paragraphedeliste"/>
      </w:pPr>
      <w:r>
        <w:t>4.</w:t>
      </w:r>
      <w:r>
        <w:tab/>
        <w:t>Toute cartouche recyclable. Celle dont la dernière sauvegarde est la plus ancienne est utilisée en premier, puis les autres cartouches recyclables, par ordre d’ancienneté. Voir “Recyclage”, page 362.</w:t>
      </w:r>
    </w:p>
    <w:p w:rsidR="00E7248F" w:rsidRDefault="00E7248F" w:rsidP="00E7248F">
      <w:pPr>
        <w:pStyle w:val="Paragraphedeliste"/>
      </w:pPr>
      <w:r>
        <w:t>5.</w:t>
      </w:r>
      <w:r>
        <w:tab/>
        <w:t>Toute cartouche "</w:t>
      </w:r>
      <w:proofErr w:type="spellStart"/>
      <w:r>
        <w:t>spare</w:t>
      </w:r>
      <w:proofErr w:type="spellEnd"/>
      <w:r>
        <w:t>".</w:t>
      </w:r>
    </w:p>
    <w:p w:rsidR="00E7248F" w:rsidRDefault="00E7248F" w:rsidP="00E7248F">
      <w:r>
        <w:t>Si plusieurs cartouches ont la même priorité, Time Navigator donne la priorité à celle qui se trouve dans le lecteur, le cas échéant.</w:t>
      </w:r>
    </w:p>
    <w:p w:rsidR="00E7248F" w:rsidRDefault="00E7248F" w:rsidP="00E7248F"/>
    <w:p w:rsidR="00E7248F" w:rsidRDefault="00E7248F" w:rsidP="00E7248F">
      <w:r>
        <w:t xml:space="preserve">Nb : </w:t>
      </w:r>
      <w:r>
        <w:t>Ecrire un label sur une cartouche</w:t>
      </w:r>
    </w:p>
    <w:p w:rsidR="00E7248F" w:rsidRDefault="00E7248F" w:rsidP="00E7248F">
      <w:r>
        <w:t>Lors d’une session d’écriture, si Time Navigator a besoin d’utiliser une cartouche "</w:t>
      </w:r>
      <w:proofErr w:type="spellStart"/>
      <w:r>
        <w:t>spare</w:t>
      </w:r>
      <w:proofErr w:type="spellEnd"/>
      <w:r>
        <w:t>" (c’est-à-dire non labell</w:t>
      </w:r>
      <w:r>
        <w:t>is</w:t>
      </w:r>
      <w:r>
        <w:t>ée), elle sera labell</w:t>
      </w:r>
      <w:r>
        <w:t>is</w:t>
      </w:r>
      <w:r>
        <w:t>ée automatiquement. Ce mode opératoire est donc optionnel. Il est néanmoins possible de labell</w:t>
      </w:r>
      <w:r>
        <w:t>is</w:t>
      </w:r>
      <w:r>
        <w:t>er des</w:t>
      </w:r>
      <w:r>
        <w:t xml:space="preserve"> bandes manuellement.</w:t>
      </w:r>
    </w:p>
    <w:p w:rsidR="00E7248F" w:rsidRDefault="00E7248F" w:rsidP="00E7248F"/>
    <w:p w:rsidR="003B7B6A" w:rsidRDefault="003B7B6A" w:rsidP="00E7248F">
      <w:r>
        <w:t xml:space="preserve">Tina </w:t>
      </w:r>
    </w:p>
    <w:p w:rsidR="003B7B6A" w:rsidRDefault="003B7B6A" w:rsidP="00E7248F">
      <w:r>
        <w:t>Client serveur</w:t>
      </w:r>
    </w:p>
    <w:p w:rsidR="003B7B6A" w:rsidRDefault="003B7B6A" w:rsidP="00E7248F">
      <w:r>
        <w:t>Ports 2525/</w:t>
      </w:r>
      <w:proofErr w:type="spellStart"/>
      <w:r>
        <w:t>tcp</w:t>
      </w:r>
      <w:proofErr w:type="spellEnd"/>
      <w:r>
        <w:t xml:space="preserve"> et 2526/</w:t>
      </w:r>
      <w:proofErr w:type="spellStart"/>
      <w:r>
        <w:t>udp</w:t>
      </w:r>
      <w:proofErr w:type="spellEnd"/>
    </w:p>
    <w:p w:rsidR="003B7B6A" w:rsidRDefault="003B7B6A" w:rsidP="00E7248F">
      <w:r>
        <w:t xml:space="preserve">Glossaire : </w:t>
      </w:r>
    </w:p>
    <w:p w:rsidR="000F453E" w:rsidRDefault="003B7B6A" w:rsidP="00F514F7">
      <w:pPr>
        <w:spacing w:after="0"/>
      </w:pPr>
      <w:r w:rsidRPr="00F514F7">
        <w:rPr>
          <w:b/>
        </w:rPr>
        <w:t>Catalogue</w:t>
      </w:r>
      <w:r w:rsidR="00F514F7">
        <w:t xml:space="preserve"> </w:t>
      </w:r>
      <w:r>
        <w:t>:</w:t>
      </w:r>
      <w:r w:rsidR="00F514F7">
        <w:t xml:space="preserve"> </w:t>
      </w:r>
      <w:r>
        <w:t xml:space="preserve">Base de données </w:t>
      </w:r>
      <w:r>
        <w:t>cr</w:t>
      </w:r>
      <w:r>
        <w:t>éé</w:t>
      </w:r>
      <w:r>
        <w:t xml:space="preserve">e via la commande </w:t>
      </w:r>
      <w:proofErr w:type="spellStart"/>
      <w:r>
        <w:t>tina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 qui initialise Time Navigator. Il en faut au moins un. </w:t>
      </w:r>
      <w:r>
        <w:t>Elle</w:t>
      </w:r>
      <w:r>
        <w:t xml:space="preserve"> contient</w:t>
      </w:r>
      <w:r w:rsidR="000F453E">
        <w:t> :</w:t>
      </w:r>
    </w:p>
    <w:p w:rsidR="000F453E" w:rsidRDefault="003B7B6A" w:rsidP="000F453E">
      <w:pPr>
        <w:pStyle w:val="Paragraphedeliste"/>
        <w:numPr>
          <w:ilvl w:val="0"/>
          <w:numId w:val="1"/>
        </w:numPr>
        <w:spacing w:after="0"/>
      </w:pPr>
      <w:r>
        <w:t>des m</w:t>
      </w:r>
      <w:r>
        <w:t>é</w:t>
      </w:r>
      <w:r>
        <w:t>tadonn</w:t>
      </w:r>
      <w:r>
        <w:t>é</w:t>
      </w:r>
      <w:r>
        <w:t>es:</w:t>
      </w:r>
    </w:p>
    <w:p w:rsidR="000F453E" w:rsidRDefault="003B7B6A" w:rsidP="000F453E">
      <w:pPr>
        <w:pStyle w:val="Paragraphedeliste"/>
        <w:numPr>
          <w:ilvl w:val="0"/>
          <w:numId w:val="1"/>
        </w:numPr>
        <w:spacing w:after="0"/>
      </w:pPr>
      <w:r>
        <w:t xml:space="preserve">Liste des cartouches, </w:t>
      </w:r>
    </w:p>
    <w:p w:rsidR="003B7B6A" w:rsidRDefault="003B7B6A" w:rsidP="000F453E">
      <w:pPr>
        <w:pStyle w:val="Paragraphedeliste"/>
        <w:numPr>
          <w:ilvl w:val="0"/>
          <w:numId w:val="1"/>
        </w:numPr>
        <w:spacing w:after="0"/>
      </w:pPr>
      <w:r>
        <w:t xml:space="preserve">localisation des instances, </w:t>
      </w:r>
      <w:proofErr w:type="spellStart"/>
      <w:r>
        <w:t>etc</w:t>
      </w:r>
      <w:proofErr w:type="spellEnd"/>
    </w:p>
    <w:p w:rsidR="003B7B6A" w:rsidRDefault="003B7B6A" w:rsidP="00F514F7">
      <w:pPr>
        <w:spacing w:after="0"/>
      </w:pPr>
      <w:r w:rsidRPr="00F514F7">
        <w:rPr>
          <w:b/>
        </w:rPr>
        <w:t>Cartouche</w:t>
      </w:r>
      <w:r w:rsidR="00F514F7">
        <w:t xml:space="preserve"> </w:t>
      </w:r>
      <w:r>
        <w:t>:</w:t>
      </w:r>
      <w:r w:rsidR="00F514F7">
        <w:t xml:space="preserve"> </w:t>
      </w:r>
      <w:r>
        <w:t>Time Navigator g</w:t>
      </w:r>
      <w:r>
        <w:t>è</w:t>
      </w:r>
      <w:r>
        <w:t>re des jeux de cartouches, m</w:t>
      </w:r>
      <w:r>
        <w:t>ê</w:t>
      </w:r>
      <w:r>
        <w:t>me si le m</w:t>
      </w:r>
      <w:r>
        <w:t>é</w:t>
      </w:r>
      <w:r>
        <w:t>dia de sauvegarde est une baie de disque (</w:t>
      </w:r>
      <w:proofErr w:type="spellStart"/>
      <w:r>
        <w:t>disk</w:t>
      </w:r>
      <w:proofErr w:type="spellEnd"/>
      <w:r>
        <w:t xml:space="preserve"> drive)</w:t>
      </w:r>
    </w:p>
    <w:p w:rsidR="003B7B6A" w:rsidRDefault="003B7B6A" w:rsidP="00F514F7">
      <w:pPr>
        <w:spacing w:after="0"/>
      </w:pPr>
      <w:r w:rsidRPr="00F514F7">
        <w:rPr>
          <w:b/>
        </w:rPr>
        <w:t>Plate-forme</w:t>
      </w:r>
      <w:r w:rsidR="00F514F7">
        <w:t xml:space="preserve"> </w:t>
      </w:r>
      <w:r>
        <w:t>: Syst</w:t>
      </w:r>
      <w:r>
        <w:t>è</w:t>
      </w:r>
      <w:r>
        <w:t xml:space="preserve">me </w:t>
      </w:r>
      <w:proofErr w:type="spellStart"/>
      <w:r>
        <w:t>d</w:t>
      </w:r>
      <w:r w:rsidR="00A02E90">
        <w:t>é</w:t>
      </w:r>
      <w:r>
        <w:t>ﬁ</w:t>
      </w:r>
      <w:r w:rsidR="00A02E90">
        <w:t>n</w:t>
      </w:r>
      <w:bookmarkStart w:id="0" w:name="_GoBack"/>
      <w:bookmarkEnd w:id="0"/>
      <w:r>
        <w:t>i</w:t>
      </w:r>
      <w:proofErr w:type="spellEnd"/>
      <w:r>
        <w:t xml:space="preserve"> dans un ou plusieurs catalogues, </w:t>
      </w:r>
      <w:r>
        <w:t>é</w:t>
      </w:r>
      <w:r>
        <w:t>ventuellement comme nœud de stockage</w:t>
      </w:r>
    </w:p>
    <w:p w:rsidR="003B7B6A" w:rsidRDefault="003B7B6A" w:rsidP="00F514F7">
      <w:pPr>
        <w:spacing w:after="0"/>
      </w:pPr>
      <w:r w:rsidRPr="00F514F7">
        <w:rPr>
          <w:b/>
        </w:rPr>
        <w:t>Strat</w:t>
      </w:r>
      <w:r w:rsidRPr="00F514F7">
        <w:rPr>
          <w:b/>
        </w:rPr>
        <w:t>é</w:t>
      </w:r>
      <w:r w:rsidRPr="00F514F7">
        <w:rPr>
          <w:b/>
        </w:rPr>
        <w:t>gie</w:t>
      </w:r>
      <w:r w:rsidR="00F514F7">
        <w:t xml:space="preserve"> </w:t>
      </w:r>
      <w:r>
        <w:t>:</w:t>
      </w:r>
      <w:r w:rsidR="00F514F7">
        <w:t xml:space="preserve"> </w:t>
      </w:r>
      <w:r>
        <w:t>Quand? Ou`? → Fr</w:t>
      </w:r>
      <w:r>
        <w:t>é</w:t>
      </w:r>
      <w:r>
        <w:t>quence des totales et des incr</w:t>
      </w:r>
      <w:r>
        <w:t>é</w:t>
      </w:r>
      <w:r>
        <w:t>mentales, jeux de cartouches utilis</w:t>
      </w:r>
      <w:r>
        <w:t>é</w:t>
      </w:r>
      <w:r>
        <w:t>s, format des sauvegardes</w:t>
      </w:r>
    </w:p>
    <w:p w:rsidR="003B7B6A" w:rsidRDefault="003B7B6A" w:rsidP="009674DE">
      <w:pPr>
        <w:spacing w:after="0"/>
      </w:pPr>
      <w:r w:rsidRPr="00F514F7">
        <w:rPr>
          <w:b/>
        </w:rPr>
        <w:t>Classe</w:t>
      </w:r>
      <w:r w:rsidR="00F514F7">
        <w:t xml:space="preserve"> </w:t>
      </w:r>
      <w:r>
        <w:t>: Quoi? Comment? → R</w:t>
      </w:r>
      <w:r>
        <w:t>é</w:t>
      </w:r>
      <w:r>
        <w:t xml:space="preserve">pertoires, </w:t>
      </w:r>
      <w:proofErr w:type="spellStart"/>
      <w:r>
        <w:t>ﬁltres</w:t>
      </w:r>
      <w:proofErr w:type="spellEnd"/>
      <w:r>
        <w:t>, strat</w:t>
      </w:r>
      <w:r>
        <w:t>é</w:t>
      </w:r>
      <w:r>
        <w:t>gies, compression/cryptage</w:t>
      </w:r>
      <w:r w:rsidR="009674DE">
        <w:t xml:space="preserve"> </w:t>
      </w:r>
    </w:p>
    <w:p w:rsidR="00F514F7" w:rsidRDefault="00F514F7" w:rsidP="009674DE">
      <w:r>
        <w:lastRenderedPageBreak/>
        <w:t xml:space="preserve">Sauvegarde : </w:t>
      </w:r>
      <w:r>
        <w:t>La sauvegarde consiste à effectuer régulièrement des copies de données. Cette opération</w:t>
      </w:r>
      <w:r w:rsidR="009674DE">
        <w:t xml:space="preserve"> </w:t>
      </w:r>
      <w:r>
        <w:t>permet, en cas de perte accidentelle des données, de disposer d'une version récente de</w:t>
      </w:r>
      <w:r w:rsidR="009674DE">
        <w:t xml:space="preserve"> </w:t>
      </w:r>
      <w:r>
        <w:t>l'information.</w:t>
      </w:r>
    </w:p>
    <w:p w:rsidR="00F514F7" w:rsidRDefault="00F514F7" w:rsidP="00F514F7"/>
    <w:p w:rsidR="00F514F7" w:rsidRDefault="00F514F7" w:rsidP="00F514F7">
      <w:r>
        <w:t xml:space="preserve">Archivage : </w:t>
      </w:r>
    </w:p>
    <w:p w:rsidR="00F514F7" w:rsidRDefault="00F514F7" w:rsidP="00F514F7">
      <w:pPr>
        <w:spacing w:after="0"/>
      </w:pPr>
      <w:r>
        <w:t>L'archivage de données répond à un besoin différent. Cette opération permet de stocker</w:t>
      </w:r>
      <w:r w:rsidR="009674DE">
        <w:t xml:space="preserve"> </w:t>
      </w:r>
      <w:r>
        <w:t>des fichiers sur bande afin de libérer de l'espace sur les machines. Ces fichiers sont en</w:t>
      </w:r>
      <w:r w:rsidR="009674DE">
        <w:t xml:space="preserve"> </w:t>
      </w:r>
      <w:r>
        <w:t>général moins souvent consultés que des fichiers sauvegardés mais peuvent à tout instant</w:t>
      </w:r>
      <w:r w:rsidR="009674DE">
        <w:t xml:space="preserve"> </w:t>
      </w:r>
      <w:r>
        <w:t>être restaurés</w:t>
      </w:r>
      <w:r>
        <w:t xml:space="preserve"> (dans la limite de la durée de rétention)</w:t>
      </w:r>
      <w:r>
        <w:t>.</w:t>
      </w:r>
    </w:p>
    <w:p w:rsidR="00141937" w:rsidRDefault="00141937" w:rsidP="00F514F7">
      <w:pPr>
        <w:spacing w:after="0"/>
      </w:pPr>
    </w:p>
    <w:p w:rsidR="00141937" w:rsidRDefault="00141937" w:rsidP="00141937">
      <w:pPr>
        <w:spacing w:after="0"/>
      </w:pPr>
      <w:r>
        <w:t>Les points suivants sont indispensables pour lancer la Console d’administration :</w:t>
      </w:r>
    </w:p>
    <w:p w:rsidR="00141937" w:rsidRDefault="00141937" w:rsidP="00141937">
      <w:pPr>
        <w:spacing w:after="0"/>
      </w:pPr>
      <w:r>
        <w:rPr>
          <w:rFonts w:ascii="Arial" w:hAnsi="Arial" w:cs="Arial"/>
        </w:rPr>
        <w:t>■</w:t>
      </w:r>
      <w:r>
        <w:t xml:space="preserve"> Le d</w:t>
      </w:r>
      <w:r>
        <w:rPr>
          <w:rFonts w:ascii="Calibri" w:hAnsi="Calibri" w:cs="Calibri"/>
        </w:rPr>
        <w:t>é</w:t>
      </w:r>
      <w:r>
        <w:t xml:space="preserve">mon </w:t>
      </w:r>
      <w:proofErr w:type="spellStart"/>
      <w:r>
        <w:t>tina_daemon</w:t>
      </w:r>
      <w:proofErr w:type="spellEnd"/>
      <w:r>
        <w:t xml:space="preserve"> doit </w:t>
      </w:r>
      <w:r>
        <w:rPr>
          <w:rFonts w:ascii="Calibri" w:hAnsi="Calibri" w:cs="Calibri"/>
        </w:rPr>
        <w:t>ê</w:t>
      </w:r>
      <w:r>
        <w:t>tre lanc</w:t>
      </w:r>
      <w:r>
        <w:rPr>
          <w:rFonts w:ascii="Calibri" w:hAnsi="Calibri" w:cs="Calibri"/>
        </w:rPr>
        <w:t>é</w:t>
      </w:r>
      <w:r>
        <w:t xml:space="preserve"> sur le serveur Time Navigator.</w:t>
      </w:r>
    </w:p>
    <w:p w:rsidR="00141937" w:rsidRDefault="00141937" w:rsidP="00141937">
      <w:pPr>
        <w:spacing w:after="0"/>
      </w:pPr>
      <w:r>
        <w:rPr>
          <w:rFonts w:ascii="Arial" w:hAnsi="Arial" w:cs="Arial"/>
        </w:rPr>
        <w:t>■</w:t>
      </w:r>
      <w:r>
        <w:t xml:space="preserve"> Le service Time Navigator doit être démarré sur le serveur Time Navigator.</w:t>
      </w:r>
    </w:p>
    <w:p w:rsidR="009674DE" w:rsidRDefault="009674DE" w:rsidP="00141937">
      <w:pPr>
        <w:spacing w:after="0"/>
      </w:pPr>
    </w:p>
    <w:p w:rsidR="009674DE" w:rsidRDefault="009674DE" w:rsidP="009674DE">
      <w:pPr>
        <w:pStyle w:val="Titre1"/>
      </w:pPr>
      <w:r>
        <w:t>Types de sauvegardes</w:t>
      </w:r>
    </w:p>
    <w:p w:rsidR="009674DE" w:rsidRDefault="009674DE" w:rsidP="009674DE">
      <w:pPr>
        <w:spacing w:after="0"/>
      </w:pPr>
      <w:r>
        <w:t>Il existe trois types de sauvegarde :</w:t>
      </w:r>
    </w:p>
    <w:p w:rsidR="009674DE" w:rsidRDefault="009674DE" w:rsidP="009674DE">
      <w:pPr>
        <w:spacing w:after="0"/>
      </w:pPr>
      <w:r>
        <w:rPr>
          <w:rFonts w:ascii="Arial" w:hAnsi="Arial" w:cs="Arial"/>
        </w:rPr>
        <w:t>■</w:t>
      </w:r>
      <w:r>
        <w:t xml:space="preserve"> Totale</w:t>
      </w:r>
    </w:p>
    <w:p w:rsidR="009674DE" w:rsidRDefault="009674DE" w:rsidP="009674DE">
      <w:pPr>
        <w:spacing w:after="0"/>
      </w:pPr>
      <w:r>
        <w:rPr>
          <w:rFonts w:ascii="Arial" w:hAnsi="Arial" w:cs="Arial"/>
        </w:rPr>
        <w:t>■</w:t>
      </w:r>
      <w:r>
        <w:t xml:space="preserve"> Totale synth</w:t>
      </w:r>
      <w:r>
        <w:rPr>
          <w:rFonts w:ascii="Calibri" w:hAnsi="Calibri" w:cs="Calibri"/>
        </w:rPr>
        <w:t>é</w:t>
      </w:r>
      <w:r>
        <w:t>tique</w:t>
      </w:r>
    </w:p>
    <w:p w:rsidR="009674DE" w:rsidRDefault="009674DE" w:rsidP="009674DE">
      <w:pPr>
        <w:spacing w:after="0"/>
      </w:pPr>
      <w:r>
        <w:rPr>
          <w:rFonts w:ascii="Arial" w:hAnsi="Arial" w:cs="Arial"/>
        </w:rPr>
        <w:t>■</w:t>
      </w:r>
      <w:r>
        <w:t xml:space="preserve"> Incr</w:t>
      </w:r>
      <w:r>
        <w:rPr>
          <w:rFonts w:ascii="Calibri" w:hAnsi="Calibri" w:cs="Calibri"/>
        </w:rPr>
        <w:t>é</w:t>
      </w:r>
      <w:r>
        <w:t>mentale</w:t>
      </w:r>
    </w:p>
    <w:p w:rsidR="009674DE" w:rsidRDefault="009674DE" w:rsidP="009674DE">
      <w:pPr>
        <w:pStyle w:val="Titre2"/>
      </w:pPr>
      <w:r>
        <w:t>Sauvegardes totales</w:t>
      </w:r>
    </w:p>
    <w:p w:rsidR="009674DE" w:rsidRDefault="009674DE" w:rsidP="009674DE">
      <w:pPr>
        <w:spacing w:after="0"/>
      </w:pPr>
      <w:r>
        <w:t>Les sauvegardes totales sauvegardent le contenu de tous les répertoires sur lesquels sont</w:t>
      </w:r>
      <w:r>
        <w:t xml:space="preserve"> </w:t>
      </w:r>
      <w:r>
        <w:t>défini</w:t>
      </w:r>
      <w:r>
        <w:t>e</w:t>
      </w:r>
      <w:r>
        <w:t>s des sélections de sauvegarde associées à la stratégie.</w:t>
      </w:r>
    </w:p>
    <w:p w:rsidR="009674DE" w:rsidRDefault="009674DE" w:rsidP="009674DE">
      <w:pPr>
        <w:pStyle w:val="Titre2"/>
      </w:pPr>
      <w:r>
        <w:t>Sauvegardes totales synthétiques</w:t>
      </w:r>
    </w:p>
    <w:p w:rsidR="009674DE" w:rsidRDefault="009674DE" w:rsidP="009674DE">
      <w:pPr>
        <w:spacing w:after="0"/>
      </w:pPr>
      <w:r>
        <w:t>Les sauvegardes totales synthétiques sont construites à partir des sauvegardes totales et</w:t>
      </w:r>
      <w:r>
        <w:t xml:space="preserve"> </w:t>
      </w:r>
      <w:r>
        <w:t>incrémentales précédentes. Plutôt que de copier les objets (fichiers et répertoires) depuis</w:t>
      </w:r>
      <w:r>
        <w:t xml:space="preserve"> </w:t>
      </w:r>
      <w:r>
        <w:t>le disque, Time Navigator trouve la dernière version sauvegardée de l’objet dans le</w:t>
      </w:r>
      <w:r>
        <w:t xml:space="preserve"> </w:t>
      </w:r>
      <w:r>
        <w:t>catalogue pour construire la sauvegarde totale synthétique. Pour chaque objet, la version</w:t>
      </w:r>
      <w:r>
        <w:t xml:space="preserve"> </w:t>
      </w:r>
      <w:r>
        <w:t>de sauvegarde prise en compte est la plus récente, quelle que soit la stratégie. Par</w:t>
      </w:r>
      <w:r>
        <w:t xml:space="preserve"> </w:t>
      </w:r>
      <w:r>
        <w:t>exemple, si vous effectuez une sauvegarde totale synthétique avec la stratégie A, mais</w:t>
      </w:r>
      <w:r>
        <w:t xml:space="preserve"> </w:t>
      </w:r>
      <w:r>
        <w:t>que la dernière version d’un fichier résulte d’une sauvegarde incrémentale de la</w:t>
      </w:r>
      <w:r>
        <w:t xml:space="preserve"> </w:t>
      </w:r>
      <w:r>
        <w:t>stratégie B, la sauvegarde synthétique utilisera la version de la stratégie B.</w:t>
      </w:r>
    </w:p>
    <w:p w:rsidR="009674DE" w:rsidRDefault="009674DE" w:rsidP="009674DE">
      <w:pPr>
        <w:spacing w:after="0"/>
      </w:pPr>
      <w:r>
        <w:t>Attention : Vous devez disposer d’au moins deux lecteurs pour effectuer une</w:t>
      </w:r>
      <w:r>
        <w:t xml:space="preserve"> </w:t>
      </w:r>
      <w:r>
        <w:t>sauvegarde totale synthétique puisque une session d’écriture et une session</w:t>
      </w:r>
      <w:r>
        <w:t xml:space="preserve"> </w:t>
      </w:r>
      <w:r>
        <w:t>de lecture sont mises en jeu simultanément.</w:t>
      </w:r>
    </w:p>
    <w:p w:rsidR="009674DE" w:rsidRDefault="009674DE" w:rsidP="009674DE">
      <w:pPr>
        <w:pStyle w:val="Titre2"/>
      </w:pPr>
      <w:r>
        <w:t>Sauvegardes incrémentales</w:t>
      </w:r>
    </w:p>
    <w:p w:rsidR="009674DE" w:rsidRDefault="009674DE" w:rsidP="009674DE">
      <w:pPr>
        <w:spacing w:after="0"/>
      </w:pPr>
      <w:r>
        <w:t>Les sauvegardes incrémentales ne sauvegardent que les objets modifiés ou créés depuis</w:t>
      </w:r>
      <w:r>
        <w:t xml:space="preserve"> </w:t>
      </w:r>
      <w:r>
        <w:t>la dernière sauvegarde (totale ou incrémentale) de la même stratégie. Si votre toute</w:t>
      </w:r>
      <w:r>
        <w:t xml:space="preserve"> </w:t>
      </w:r>
      <w:r>
        <w:t>première sauvegarde est une sauvegarde incrémentale, tous les objets seront sauvegardés</w:t>
      </w:r>
      <w:r>
        <w:t xml:space="preserve"> </w:t>
      </w:r>
      <w:r>
        <w:t>comme s’il s’agissait d’une sauvegarde totale.</w:t>
      </w:r>
    </w:p>
    <w:p w:rsidR="009674DE" w:rsidRDefault="009674DE" w:rsidP="009674DE">
      <w:pPr>
        <w:spacing w:after="0"/>
      </w:pPr>
      <w:r>
        <w:lastRenderedPageBreak/>
        <w:t>Le tableau suivant indique pour chaque système d’exploitation, les différents éléments</w:t>
      </w:r>
      <w:r>
        <w:t xml:space="preserve"> </w:t>
      </w:r>
      <w:r>
        <w:t>examinés par Time Navigator pour déterminer si un objet doit ou non être sauvegardé</w:t>
      </w:r>
      <w:r>
        <w:t xml:space="preserve"> </w:t>
      </w:r>
      <w:r>
        <w:t>lors d’une sauvegarde incrémentale. Si l’un au moins de ces éléments a changé, l’objet</w:t>
      </w:r>
      <w:r>
        <w:t xml:space="preserve"> </w:t>
      </w:r>
      <w:r>
        <w:t>est sauvegardé.</w:t>
      </w:r>
    </w:p>
    <w:p w:rsidR="009674DE" w:rsidRDefault="009674DE" w:rsidP="009674DE">
      <w:pPr>
        <w:spacing w:after="0"/>
      </w:pPr>
      <w:r w:rsidRPr="009674DE">
        <w:rPr>
          <w:b/>
        </w:rPr>
        <w:t>Note</w:t>
      </w:r>
      <w:r>
        <w:t xml:space="preserve"> : Une modification des ACL d’un fichier ou répertoire ne déclenche pas la</w:t>
      </w:r>
      <w:r>
        <w:t xml:space="preserve"> </w:t>
      </w:r>
      <w:r>
        <w:t>sauvegarde de l’objet.</w:t>
      </w:r>
    </w:p>
    <w:p w:rsidR="009674DE" w:rsidRDefault="009674DE" w:rsidP="009674DE">
      <w:pPr>
        <w:spacing w:after="0"/>
      </w:pPr>
    </w:p>
    <w:p w:rsidR="00F3452E" w:rsidRDefault="00F3452E" w:rsidP="00A02E90">
      <w:pPr>
        <w:pStyle w:val="Titre1"/>
      </w:pPr>
      <w:r>
        <w:t>Stratégies de sauvegarde</w:t>
      </w:r>
    </w:p>
    <w:p w:rsidR="00F3452E" w:rsidRDefault="00F3452E" w:rsidP="00F3452E">
      <w:pPr>
        <w:spacing w:after="0"/>
      </w:pPr>
      <w:r>
        <w:t>Les stratégies de sauvegarde vous permettent de planifier les dates et heures des</w:t>
      </w:r>
      <w:r w:rsidR="00A02E90">
        <w:t xml:space="preserve"> </w:t>
      </w:r>
      <w:r>
        <w:t xml:space="preserve">sauvegardes, </w:t>
      </w:r>
      <w:proofErr w:type="spellStart"/>
      <w:r>
        <w:t>snapshots</w:t>
      </w:r>
      <w:proofErr w:type="spellEnd"/>
      <w:r>
        <w:t xml:space="preserve"> ou réplications automatiques et de spécifier le ou les jeux de</w:t>
      </w:r>
      <w:r w:rsidR="00A02E90">
        <w:t xml:space="preserve"> </w:t>
      </w:r>
      <w:r>
        <w:t>médias à utiliser.</w:t>
      </w:r>
    </w:p>
    <w:p w:rsidR="00F3452E" w:rsidRDefault="00F3452E" w:rsidP="00F3452E">
      <w:pPr>
        <w:spacing w:after="0"/>
      </w:pPr>
      <w:r>
        <w:t>Des stratégies doivent être définies pour toute plate-forme ou groupe de plates-formes à</w:t>
      </w:r>
      <w:r w:rsidR="00A02E90">
        <w:t xml:space="preserve"> </w:t>
      </w:r>
      <w:r>
        <w:t xml:space="preserve">sauvegarder, </w:t>
      </w:r>
      <w:proofErr w:type="spellStart"/>
      <w:r>
        <w:t>snapshotter</w:t>
      </w:r>
      <w:proofErr w:type="spellEnd"/>
      <w:r>
        <w:t xml:space="preserve"> ou répliquer. Si aucune stratégie n’est définie pour une</w:t>
      </w:r>
      <w:r w:rsidR="00A02E90">
        <w:t xml:space="preserve"> </w:t>
      </w:r>
      <w:r>
        <w:t>plate-forme ou groupe de plates-formes, Time Navigator ne peut effectuer de</w:t>
      </w:r>
      <w:r w:rsidR="00A02E90">
        <w:t xml:space="preserve"> </w:t>
      </w:r>
      <w:r>
        <w:t>sauvegardes.</w:t>
      </w:r>
    </w:p>
    <w:p w:rsidR="00F3452E" w:rsidRDefault="00F3452E" w:rsidP="00F3452E">
      <w:pPr>
        <w:spacing w:after="0"/>
      </w:pPr>
      <w:r>
        <w:t>Les stratégies sont désignées par les lettres A, B, C et D affichées dans la zone Réseau de</w:t>
      </w:r>
    </w:p>
    <w:p w:rsidR="00F3452E" w:rsidRDefault="00F3452E" w:rsidP="00F3452E">
      <w:pPr>
        <w:spacing w:after="0"/>
      </w:pPr>
      <w:proofErr w:type="gramStart"/>
      <w:r>
        <w:t>la</w:t>
      </w:r>
      <w:proofErr w:type="gramEnd"/>
      <w:r>
        <w:t xml:space="preserve"> Console d’administration.</w:t>
      </w:r>
    </w:p>
    <w:p w:rsidR="00F3452E" w:rsidRDefault="00F3452E" w:rsidP="00F3452E">
      <w:pPr>
        <w:spacing w:after="0"/>
      </w:pPr>
      <w:r>
        <w:t>Types de stratégies</w:t>
      </w:r>
    </w:p>
    <w:p w:rsidR="00F3452E" w:rsidRDefault="00F3452E" w:rsidP="00F3452E">
      <w:pPr>
        <w:spacing w:after="0"/>
      </w:pPr>
      <w:r>
        <w:t>Il existe trois types de stratégies :</w:t>
      </w:r>
    </w:p>
    <w:p w:rsidR="00F3452E" w:rsidRDefault="00F3452E" w:rsidP="00F3452E">
      <w:pPr>
        <w:spacing w:after="0"/>
      </w:pPr>
      <w:r>
        <w:rPr>
          <w:rFonts w:ascii="Arial" w:hAnsi="Arial" w:cs="Arial"/>
        </w:rPr>
        <w:t>■</w:t>
      </w:r>
      <w:r>
        <w:t xml:space="preserve"> Strat</w:t>
      </w:r>
      <w:r>
        <w:rPr>
          <w:rFonts w:ascii="Calibri" w:hAnsi="Calibri" w:cs="Calibri"/>
        </w:rPr>
        <w:t>é</w:t>
      </w:r>
      <w:r>
        <w:t>gie de sauvegarde</w:t>
      </w:r>
    </w:p>
    <w:p w:rsidR="00F3452E" w:rsidRDefault="00F3452E" w:rsidP="00F3452E">
      <w:pPr>
        <w:spacing w:after="0"/>
      </w:pPr>
      <w:r>
        <w:rPr>
          <w:rFonts w:ascii="Arial" w:hAnsi="Arial" w:cs="Arial"/>
        </w:rPr>
        <w:t>■</w:t>
      </w:r>
      <w:r>
        <w:t xml:space="preserve"> Strat</w:t>
      </w:r>
      <w:r>
        <w:rPr>
          <w:rFonts w:ascii="Calibri" w:hAnsi="Calibri" w:cs="Calibri"/>
        </w:rPr>
        <w:t>é</w:t>
      </w:r>
      <w:r>
        <w:t xml:space="preserve">gie de </w:t>
      </w:r>
      <w:proofErr w:type="spellStart"/>
      <w:r>
        <w:t>snapshot</w:t>
      </w:r>
      <w:proofErr w:type="spellEnd"/>
    </w:p>
    <w:p w:rsidR="00F3452E" w:rsidRDefault="00F3452E" w:rsidP="00F3452E">
      <w:pPr>
        <w:spacing w:after="0"/>
      </w:pPr>
      <w:r>
        <w:rPr>
          <w:rFonts w:ascii="Arial" w:hAnsi="Arial" w:cs="Arial"/>
        </w:rPr>
        <w:t>■</w:t>
      </w:r>
      <w:r>
        <w:t xml:space="preserve"> Strat</w:t>
      </w:r>
      <w:r>
        <w:rPr>
          <w:rFonts w:ascii="Calibri" w:hAnsi="Calibri" w:cs="Calibri"/>
        </w:rPr>
        <w:t>é</w:t>
      </w:r>
      <w:r>
        <w:t>gie de r</w:t>
      </w:r>
      <w:r>
        <w:rPr>
          <w:rFonts w:ascii="Calibri" w:hAnsi="Calibri" w:cs="Calibri"/>
        </w:rPr>
        <w:t>é</w:t>
      </w:r>
      <w:r>
        <w:t>plication</w:t>
      </w:r>
    </w:p>
    <w:p w:rsidR="00F3452E" w:rsidRDefault="00F3452E" w:rsidP="00F3452E">
      <w:pPr>
        <w:spacing w:after="0"/>
      </w:pPr>
      <w:r>
        <w:t>Note : Une fois que vous avez choisi le type d’une stratégie, vous ne pouvez pas le</w:t>
      </w:r>
      <w:r w:rsidR="00A02E90">
        <w:t xml:space="preserve"> </w:t>
      </w:r>
      <w:r>
        <w:t>changer, c’est-à-dire, vous ne pouvez pas transformer une stratégie de</w:t>
      </w:r>
      <w:r w:rsidR="00A02E90">
        <w:t xml:space="preserve"> </w:t>
      </w:r>
      <w:r>
        <w:t>réplication en stratégie de sauvegarde. Si une stratégie n’est plus utilisée, vous</w:t>
      </w:r>
      <w:r w:rsidR="00A02E90">
        <w:t xml:space="preserve"> </w:t>
      </w:r>
      <w:r>
        <w:t>devez la supprimer et recréer une nouvelle stratégie de type différent.</w:t>
      </w:r>
      <w:r w:rsidR="00A02E90">
        <w:t xml:space="preserve"> </w:t>
      </w:r>
      <w:r>
        <w:t>De plus, pour une plateforme donnée, vous ne pouvez pas avoir à la fois des</w:t>
      </w:r>
      <w:r w:rsidR="00A02E90">
        <w:t xml:space="preserve"> </w:t>
      </w:r>
      <w:r>
        <w:t xml:space="preserve">stratégies de </w:t>
      </w:r>
      <w:proofErr w:type="spellStart"/>
      <w:r>
        <w:t>snapshot</w:t>
      </w:r>
      <w:proofErr w:type="spellEnd"/>
      <w:r>
        <w:t xml:space="preserve"> et des stratégies de réplication.</w:t>
      </w:r>
      <w:r w:rsidR="00A02E90">
        <w:t xml:space="preserve"> </w:t>
      </w:r>
    </w:p>
    <w:p w:rsidR="00F3452E" w:rsidRDefault="00F3452E" w:rsidP="00F3452E">
      <w:pPr>
        <w:spacing w:after="0"/>
      </w:pPr>
      <w:r>
        <w:t>Sauvegardes simultanées</w:t>
      </w:r>
    </w:p>
    <w:p w:rsidR="00F3452E" w:rsidRDefault="00F3452E" w:rsidP="00F3452E">
      <w:pPr>
        <w:spacing w:after="0"/>
      </w:pPr>
      <w:r>
        <w:t>Lorsqu’une sauvegarde est sur le point de démarrer, un travail est créé sur le serveur de</w:t>
      </w:r>
      <w:r w:rsidR="00A02E90">
        <w:t xml:space="preserve"> </w:t>
      </w:r>
    </w:p>
    <w:p w:rsidR="00F3452E" w:rsidRDefault="00F3452E" w:rsidP="00F3452E">
      <w:pPr>
        <w:spacing w:after="0"/>
      </w:pPr>
      <w:proofErr w:type="gramStart"/>
      <w:r>
        <w:t>sauvegarde</w:t>
      </w:r>
      <w:proofErr w:type="gramEnd"/>
      <w:r>
        <w:t xml:space="preserve">, qui à son tour lance deux processus: un </w:t>
      </w:r>
      <w:proofErr w:type="spellStart"/>
      <w:r>
        <w:t>tina_daemon</w:t>
      </w:r>
      <w:proofErr w:type="spellEnd"/>
      <w:r>
        <w:t xml:space="preserve"> et un </w:t>
      </w:r>
      <w:proofErr w:type="spellStart"/>
      <w:r>
        <w:t>tina_backup</w:t>
      </w:r>
      <w:proofErr w:type="spellEnd"/>
      <w:r>
        <w:t>.</w:t>
      </w:r>
    </w:p>
    <w:p w:rsidR="00F3452E" w:rsidRDefault="00F3452E" w:rsidP="00F3452E">
      <w:pPr>
        <w:spacing w:after="0"/>
      </w:pPr>
      <w:r>
        <w:t>Si de nombreuses sauvegardes sont prévues en même temps, il est possible que le serveur</w:t>
      </w:r>
      <w:r w:rsidR="00A02E90">
        <w:t xml:space="preserve"> </w:t>
      </w:r>
      <w:r>
        <w:t xml:space="preserve">soit saturé par tous les processus </w:t>
      </w:r>
      <w:proofErr w:type="spellStart"/>
      <w:r>
        <w:t>tina_daemon</w:t>
      </w:r>
      <w:proofErr w:type="spellEnd"/>
      <w:r>
        <w:t xml:space="preserve"> et </w:t>
      </w:r>
      <w:proofErr w:type="spellStart"/>
      <w:r>
        <w:t>tina_backup</w:t>
      </w:r>
      <w:proofErr w:type="spellEnd"/>
      <w:r>
        <w:t>. Vous avez donc la</w:t>
      </w:r>
      <w:r w:rsidR="00A02E90">
        <w:t xml:space="preserve"> </w:t>
      </w:r>
      <w:r>
        <w:t>possibilité au moyen de deux paramètres : Limitation du nombre de travaux</w:t>
      </w:r>
      <w:r w:rsidR="00A02E90">
        <w:t xml:space="preserve"> </w:t>
      </w:r>
      <w:r>
        <w:t xml:space="preserve">simultanés </w:t>
      </w:r>
      <w:proofErr w:type="gramStart"/>
      <w:r>
        <w:t xml:space="preserve">( </w:t>
      </w:r>
      <w:proofErr w:type="spellStart"/>
      <w:r>
        <w:t>limit</w:t>
      </w:r>
      <w:proofErr w:type="gramEnd"/>
      <w:r>
        <w:t>_nb_jobs</w:t>
      </w:r>
      <w:proofErr w:type="spellEnd"/>
      <w:r>
        <w:t xml:space="preserve"> ) et Nombre maximum de travaux simultanés</w:t>
      </w:r>
      <w:r w:rsidR="00A02E90">
        <w:t xml:space="preserve"> </w:t>
      </w:r>
      <w:r>
        <w:t>(</w:t>
      </w:r>
      <w:proofErr w:type="spellStart"/>
      <w:r>
        <w:t>max_nb_jobs</w:t>
      </w:r>
      <w:proofErr w:type="spellEnd"/>
      <w:r>
        <w:t>) de limiter le nombre de travaux simultanés.</w:t>
      </w:r>
    </w:p>
    <w:sectPr w:rsidR="00F3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C41F1"/>
    <w:multiLevelType w:val="hybridMultilevel"/>
    <w:tmpl w:val="1A7A16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8F"/>
    <w:rsid w:val="000F453E"/>
    <w:rsid w:val="00141937"/>
    <w:rsid w:val="003B7B6A"/>
    <w:rsid w:val="009674DE"/>
    <w:rsid w:val="00A02E90"/>
    <w:rsid w:val="00A034E0"/>
    <w:rsid w:val="00A8450E"/>
    <w:rsid w:val="00E7248F"/>
    <w:rsid w:val="00F3452E"/>
    <w:rsid w:val="00F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4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67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6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4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67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6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CEDRE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JONCKHEERE, Cedre Cedre CEDRE-INFORMATION</dc:creator>
  <cp:lastModifiedBy>Pascal JONCKHEERE, Cedre Cedre CEDRE-INFORMATION</cp:lastModifiedBy>
  <cp:revision>1</cp:revision>
  <dcterms:created xsi:type="dcterms:W3CDTF">2018-11-19T08:23:00Z</dcterms:created>
  <dcterms:modified xsi:type="dcterms:W3CDTF">2018-11-19T13:10:00Z</dcterms:modified>
</cp:coreProperties>
</file>